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148982" w14:textId="746F8C5F" w:rsidR="002828C5" w:rsidRDefault="002828C5" w:rsidP="002828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AMOUNT</w:t>
      </w:r>
    </w:p>
    <w:p w14:paraId="055AA74E" w14:textId="34A7671D" w:rsidR="00FE0F8D" w:rsidRDefault="004C48E2" w:rsidP="002828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FILING FEES</w:t>
      </w:r>
      <w:r w:rsidR="002828C5">
        <w:rPr>
          <w:rFonts w:ascii="Times New Roman" w:hAnsi="Times New Roman" w:cs="Times New Roman"/>
          <w:b/>
          <w:sz w:val="24"/>
          <w:szCs w:val="24"/>
        </w:rPr>
        <w:tab/>
      </w:r>
      <w:r w:rsidR="002828C5">
        <w:rPr>
          <w:rFonts w:ascii="Times New Roman" w:hAnsi="Times New Roman" w:cs="Times New Roman"/>
          <w:b/>
          <w:sz w:val="24"/>
          <w:szCs w:val="24"/>
        </w:rPr>
        <w:tab/>
      </w:r>
      <w:r w:rsidR="002828C5">
        <w:rPr>
          <w:rFonts w:ascii="Times New Roman" w:hAnsi="Times New Roman" w:cs="Times New Roman"/>
          <w:b/>
          <w:sz w:val="24"/>
          <w:szCs w:val="24"/>
        </w:rPr>
        <w:tab/>
      </w:r>
      <w:r w:rsidR="002828C5">
        <w:rPr>
          <w:rFonts w:ascii="Times New Roman" w:hAnsi="Times New Roman" w:cs="Times New Roman"/>
          <w:b/>
          <w:sz w:val="24"/>
          <w:szCs w:val="24"/>
        </w:rPr>
        <w:tab/>
      </w:r>
      <w:r w:rsidR="002828C5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    TO BE PAID</w:t>
      </w:r>
    </w:p>
    <w:p w14:paraId="01D12119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Divorce involving minor children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$202.00    </w:t>
      </w:r>
      <w:r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$299.50</w:t>
      </w:r>
    </w:p>
    <w:p w14:paraId="4EEF73AE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Divorce not involving minor children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$127.00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$224.50</w:t>
      </w:r>
    </w:p>
    <w:p w14:paraId="5335AB82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Motions/petitions to modify an existing case*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57595C">
        <w:rPr>
          <w:rFonts w:ascii="Times New Roman" w:hAnsi="Times New Roman" w:cs="Times New Roman"/>
          <w:sz w:val="20"/>
          <w:szCs w:val="20"/>
        </w:rPr>
        <w:tab/>
        <w:t xml:space="preserve">  $</w:t>
      </w:r>
      <w:proofErr w:type="gramEnd"/>
      <w:r w:rsidRPr="0057595C">
        <w:rPr>
          <w:rFonts w:ascii="Times New Roman" w:hAnsi="Times New Roman" w:cs="Times New Roman"/>
          <w:sz w:val="20"/>
          <w:szCs w:val="20"/>
        </w:rPr>
        <w:t>77.00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  $77.00</w:t>
      </w:r>
    </w:p>
    <w:p w14:paraId="4D018E24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FB6D4D7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Conservatorships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$162.00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$259.50</w:t>
      </w:r>
    </w:p>
    <w:p w14:paraId="34102D2C" w14:textId="77777777" w:rsidR="004C48E2" w:rsidRP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Annual Accountings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4C48E2" w:rsidRPr="0057595C">
        <w:rPr>
          <w:rFonts w:ascii="Times New Roman" w:hAnsi="Times New Roman" w:cs="Times New Roman"/>
          <w:sz w:val="20"/>
          <w:szCs w:val="20"/>
        </w:rPr>
        <w:t xml:space="preserve"> $</w:t>
      </w:r>
      <w:proofErr w:type="gramEnd"/>
      <w:r w:rsidR="004C48E2" w:rsidRPr="0057595C">
        <w:rPr>
          <w:rFonts w:ascii="Times New Roman" w:hAnsi="Times New Roman" w:cs="Times New Roman"/>
          <w:sz w:val="20"/>
          <w:szCs w:val="20"/>
        </w:rPr>
        <w:t>40.00</w:t>
      </w:r>
      <w:r w:rsidR="004C48E2" w:rsidRPr="0057595C">
        <w:rPr>
          <w:rFonts w:ascii="Times New Roman" w:hAnsi="Times New Roman" w:cs="Times New Roman"/>
          <w:sz w:val="20"/>
          <w:szCs w:val="20"/>
        </w:rPr>
        <w:tab/>
      </w:r>
      <w:r w:rsidR="004C48E2" w:rsidRPr="0057595C">
        <w:rPr>
          <w:rFonts w:ascii="Times New Roman" w:hAnsi="Times New Roman" w:cs="Times New Roman"/>
          <w:sz w:val="20"/>
          <w:szCs w:val="20"/>
        </w:rPr>
        <w:tab/>
      </w:r>
      <w:r w:rsidR="004C48E2" w:rsidRPr="0057595C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4C48E2" w:rsidRPr="0057595C">
        <w:rPr>
          <w:rFonts w:ascii="Times New Roman" w:hAnsi="Times New Roman" w:cs="Times New Roman"/>
          <w:sz w:val="20"/>
          <w:szCs w:val="20"/>
        </w:rPr>
        <w:t xml:space="preserve">   </w:t>
      </w:r>
      <w:r w:rsidR="004C48E2" w:rsidRPr="002828C5">
        <w:rPr>
          <w:rFonts w:ascii="Times New Roman" w:hAnsi="Times New Roman" w:cs="Times New Roman"/>
          <w:b/>
          <w:bCs/>
          <w:sz w:val="20"/>
          <w:szCs w:val="20"/>
        </w:rPr>
        <w:t>$40.00</w:t>
      </w:r>
    </w:p>
    <w:p w14:paraId="6BA1CE7E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397BABFD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Probate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$232.00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$97.50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$329.50</w:t>
      </w:r>
    </w:p>
    <w:p w14:paraId="5881D842" w14:textId="72CE90EB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Notice to Creditors (Check payable to The Herald Chronicl</w:t>
      </w:r>
      <w:r w:rsidR="0057595C">
        <w:rPr>
          <w:rFonts w:ascii="Times New Roman" w:hAnsi="Times New Roman" w:cs="Times New Roman"/>
          <w:sz w:val="20"/>
          <w:szCs w:val="20"/>
        </w:rPr>
        <w:t>e)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  <w:t>$1</w:t>
      </w:r>
      <w:r w:rsidR="002828C5">
        <w:rPr>
          <w:rFonts w:ascii="Times New Roman" w:hAnsi="Times New Roman" w:cs="Times New Roman"/>
          <w:sz w:val="20"/>
          <w:szCs w:val="20"/>
        </w:rPr>
        <w:t>20</w:t>
      </w:r>
      <w:r w:rsidR="0057595C">
        <w:rPr>
          <w:rFonts w:ascii="Times New Roman" w:hAnsi="Times New Roman" w:cs="Times New Roman"/>
          <w:sz w:val="20"/>
          <w:szCs w:val="20"/>
        </w:rPr>
        <w:t>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$1</w:t>
      </w:r>
      <w:r w:rsidR="002828C5" w:rsidRPr="002828C5">
        <w:rPr>
          <w:rFonts w:ascii="Times New Roman" w:hAnsi="Times New Roman" w:cs="Times New Roman"/>
          <w:b/>
          <w:bCs/>
          <w:sz w:val="20"/>
          <w:szCs w:val="20"/>
        </w:rPr>
        <w:t>20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.00</w:t>
      </w:r>
    </w:p>
    <w:p w14:paraId="08524388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Affidavit for Small Estate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proofErr w:type="gramStart"/>
      <w:r w:rsidRPr="0057595C">
        <w:rPr>
          <w:rFonts w:ascii="Times New Roman" w:hAnsi="Times New Roman" w:cs="Times New Roman"/>
          <w:sz w:val="20"/>
          <w:szCs w:val="20"/>
        </w:rPr>
        <w:tab/>
        <w:t xml:space="preserve">  $</w:t>
      </w:r>
      <w:proofErr w:type="gramEnd"/>
      <w:r w:rsidRPr="0057595C">
        <w:rPr>
          <w:rFonts w:ascii="Times New Roman" w:hAnsi="Times New Roman" w:cs="Times New Roman"/>
          <w:sz w:val="20"/>
          <w:szCs w:val="20"/>
        </w:rPr>
        <w:t>43.00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$140.50</w:t>
      </w:r>
    </w:p>
    <w:p w14:paraId="56F56CEE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060CCF7" w14:textId="77777777" w:rsidR="004C48E2" w:rsidRPr="0057595C" w:rsidRDefault="004C48E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Category One Cases</w:t>
      </w:r>
    </w:p>
    <w:p w14:paraId="3CA3E5CA" w14:textId="77777777" w:rsidR="004C48E2" w:rsidRPr="002828C5" w:rsidRDefault="004C48E2" w:rsidP="00A06D20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Contracts; injunctions; employment discrimination suits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>$227.0</w:t>
      </w:r>
      <w:r w:rsidRPr="0057595C">
        <w:rPr>
          <w:rFonts w:ascii="Times New Roman" w:hAnsi="Times New Roman" w:cs="Times New Roman"/>
          <w:sz w:val="20"/>
          <w:szCs w:val="20"/>
        </w:rPr>
        <w:t>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$324.50</w:t>
      </w:r>
    </w:p>
    <w:p w14:paraId="76B349DA" w14:textId="77777777" w:rsidR="004C48E2" w:rsidRPr="0057595C" w:rsidRDefault="004C48E2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Tort, personal injury and property damage cases, including</w:t>
      </w:r>
    </w:p>
    <w:p w14:paraId="5725175F" w14:textId="77777777" w:rsidR="004C48E2" w:rsidRPr="0057595C" w:rsidRDefault="004C48E2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Malpractice and wrongful death suits &amp; other property</w:t>
      </w:r>
    </w:p>
    <w:p w14:paraId="44FE75FF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disputes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$227.00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$97.00</w:t>
      </w:r>
      <w:r w:rsidR="0057595C"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$324.50</w:t>
      </w:r>
    </w:p>
    <w:p w14:paraId="71019359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47EA3C2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Civil rights suits, tax disputes, special remedies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$227.50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$97.50</w:t>
      </w:r>
      <w:r w:rsidR="0057595C"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$324.50</w:t>
      </w:r>
    </w:p>
    <w:p w14:paraId="695D2F01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6E117EC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Other actions not otherwise designated in this section or</w:t>
      </w:r>
    </w:p>
    <w:p w14:paraId="745F9B69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Elsewhere by law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$227.00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$324.50</w:t>
      </w:r>
    </w:p>
    <w:p w14:paraId="12DA13D1" w14:textId="77777777" w:rsidR="00A06D20" w:rsidRPr="0057595C" w:rsidRDefault="00A06D20" w:rsidP="0057595C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336F864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EE3E865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Category Two Cases</w:t>
      </w:r>
    </w:p>
    <w:p w14:paraId="08576341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1B877222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Appeals to Circuit or Chancery Court from Juvenile,</w:t>
      </w:r>
    </w:p>
    <w:p w14:paraId="36323AB3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 xml:space="preserve">General </w:t>
      </w:r>
      <w:proofErr w:type="spellStart"/>
      <w:proofErr w:type="gramStart"/>
      <w:r w:rsidRPr="0057595C">
        <w:rPr>
          <w:rFonts w:ascii="Times New Roman" w:hAnsi="Times New Roman" w:cs="Times New Roman"/>
          <w:sz w:val="20"/>
          <w:szCs w:val="20"/>
        </w:rPr>
        <w:t>Sessions,Municipal</w:t>
      </w:r>
      <w:proofErr w:type="spellEnd"/>
      <w:proofErr w:type="gramEnd"/>
      <w:r w:rsidRPr="0057595C">
        <w:rPr>
          <w:rFonts w:ascii="Times New Roman" w:hAnsi="Times New Roman" w:cs="Times New Roman"/>
          <w:sz w:val="20"/>
          <w:szCs w:val="20"/>
        </w:rPr>
        <w:t xml:space="preserve"> Courts, or an </w:t>
      </w:r>
    </w:p>
    <w:p w14:paraId="4002AF48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Administrative hearing – No litigation tax if</w:t>
      </w:r>
    </w:p>
    <w:p w14:paraId="420B3738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Already paid in same case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$152.00</w:t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$249.50</w:t>
      </w:r>
    </w:p>
    <w:p w14:paraId="435245EC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6513BC3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Transfers of cases from other Counties</w:t>
      </w:r>
    </w:p>
    <w:p w14:paraId="356E7731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ab/>
        <w:t>(No</w:t>
      </w:r>
      <w:r w:rsidR="0057595C">
        <w:rPr>
          <w:rFonts w:ascii="Times New Roman" w:hAnsi="Times New Roman" w:cs="Times New Roman"/>
          <w:sz w:val="20"/>
          <w:szCs w:val="20"/>
        </w:rPr>
        <w:t xml:space="preserve"> additional litigation tax)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$152.00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$152.00</w:t>
      </w:r>
    </w:p>
    <w:p w14:paraId="69DF53FC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7A5EBCD" w14:textId="77777777" w:rsidR="00A06D20" w:rsidRPr="002828C5" w:rsidRDefault="00A06D20" w:rsidP="00A06D20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Requests for writs of mandamus; quo warranto proceedings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$152.00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 xml:space="preserve"> $249.50</w:t>
      </w:r>
    </w:p>
    <w:p w14:paraId="7353D79C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72836817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spellStart"/>
      <w:r w:rsidRPr="0057595C">
        <w:rPr>
          <w:rFonts w:ascii="Times New Roman" w:hAnsi="Times New Roman" w:cs="Times New Roman"/>
          <w:sz w:val="20"/>
          <w:szCs w:val="20"/>
        </w:rPr>
        <w:t>Condenmantion</w:t>
      </w:r>
      <w:proofErr w:type="spellEnd"/>
      <w:r w:rsidRPr="0057595C">
        <w:rPr>
          <w:rFonts w:ascii="Times New Roman" w:hAnsi="Times New Roman" w:cs="Times New Roman"/>
          <w:sz w:val="20"/>
          <w:szCs w:val="20"/>
        </w:rPr>
        <w:t>/inverse condemnations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$152.00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$249.50</w:t>
      </w:r>
    </w:p>
    <w:p w14:paraId="363D3444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50ADC8F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Writs of certiorari (from lower courts or administrative hearings)</w:t>
      </w:r>
      <w:r w:rsidRPr="0057595C">
        <w:rPr>
          <w:rFonts w:ascii="Times New Roman" w:hAnsi="Times New Roman" w:cs="Times New Roman"/>
          <w:sz w:val="20"/>
          <w:szCs w:val="20"/>
        </w:rPr>
        <w:tab/>
        <w:t>$152.50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$249.50</w:t>
      </w:r>
    </w:p>
    <w:p w14:paraId="6CBC3B34" w14:textId="77777777" w:rsidR="00A06D20" w:rsidRDefault="00A06D2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C383141" w14:textId="77777777" w:rsidR="00A06D20" w:rsidRDefault="00A06D2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2C64BB9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57595C">
        <w:rPr>
          <w:rFonts w:ascii="Times New Roman" w:hAnsi="Times New Roman" w:cs="Times New Roman"/>
          <w:b/>
          <w:sz w:val="20"/>
          <w:szCs w:val="20"/>
        </w:rPr>
        <w:t>Category Three Cases</w:t>
      </w:r>
    </w:p>
    <w:p w14:paraId="6C53F27D" w14:textId="77777777" w:rsidR="00A06D20" w:rsidRPr="0057595C" w:rsidRDefault="00A06D20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6B8A9008" w14:textId="3256E67A" w:rsidR="00A06D20" w:rsidRP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Adoptions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>$102.00</w:t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>$</w:t>
      </w:r>
      <w:r w:rsidR="002828C5">
        <w:rPr>
          <w:rFonts w:ascii="Times New Roman" w:hAnsi="Times New Roman" w:cs="Times New Roman"/>
          <w:sz w:val="20"/>
          <w:szCs w:val="20"/>
        </w:rPr>
        <w:t>73.75</w:t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</w:r>
      <w:r w:rsidR="00A06D20"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A06D20" w:rsidRPr="002828C5">
        <w:rPr>
          <w:rFonts w:ascii="Times New Roman" w:hAnsi="Times New Roman" w:cs="Times New Roman"/>
          <w:b/>
          <w:bCs/>
          <w:sz w:val="20"/>
          <w:szCs w:val="20"/>
        </w:rPr>
        <w:t>$1</w:t>
      </w:r>
      <w:r w:rsidR="002828C5" w:rsidRPr="002828C5">
        <w:rPr>
          <w:rFonts w:ascii="Times New Roman" w:hAnsi="Times New Roman" w:cs="Times New Roman"/>
          <w:b/>
          <w:bCs/>
          <w:sz w:val="20"/>
          <w:szCs w:val="20"/>
        </w:rPr>
        <w:t>75</w:t>
      </w:r>
      <w:r w:rsidR="00A06D20" w:rsidRPr="002828C5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2828C5" w:rsidRPr="002828C5">
        <w:rPr>
          <w:rFonts w:ascii="Times New Roman" w:hAnsi="Times New Roman" w:cs="Times New Roman"/>
          <w:b/>
          <w:bCs/>
          <w:sz w:val="20"/>
          <w:szCs w:val="20"/>
        </w:rPr>
        <w:t>75</w:t>
      </w:r>
    </w:p>
    <w:p w14:paraId="3DC46F07" w14:textId="77777777" w:rsidR="00A06D20" w:rsidRDefault="00A06D2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57595C">
        <w:rPr>
          <w:rFonts w:ascii="Times New Roman" w:hAnsi="Times New Roman" w:cs="Times New Roman"/>
          <w:sz w:val="20"/>
          <w:szCs w:val="20"/>
        </w:rPr>
        <w:t>Legitimation; paternity; termination of parental rights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>$102.00</w:t>
      </w:r>
      <w:r w:rsid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>$97.50</w:t>
      </w:r>
      <w:r w:rsidRPr="0057595C">
        <w:rPr>
          <w:rFonts w:ascii="Times New Roman" w:hAnsi="Times New Roman" w:cs="Times New Roman"/>
          <w:sz w:val="20"/>
          <w:szCs w:val="20"/>
        </w:rPr>
        <w:tab/>
      </w:r>
      <w:r w:rsidRPr="0057595C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2828C5">
        <w:rPr>
          <w:rFonts w:ascii="Times New Roman" w:hAnsi="Times New Roman" w:cs="Times New Roman"/>
          <w:b/>
          <w:bCs/>
          <w:sz w:val="20"/>
          <w:szCs w:val="20"/>
        </w:rPr>
        <w:t>$199.50</w:t>
      </w:r>
    </w:p>
    <w:p w14:paraId="33E43D94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Changes, Minor Settlements, Restoration/Citizenship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$102.00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$97.50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$199.50</w:t>
      </w:r>
    </w:p>
    <w:p w14:paraId="561B2F08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Enforcement of foreign judgments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$102.00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$97.50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$199.50</w:t>
      </w:r>
    </w:p>
    <w:p w14:paraId="6BE81EB2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Orders of Protection (fees not required in advance)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$100.00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$100.00</w:t>
      </w:r>
    </w:p>
    <w:p w14:paraId="42EE75DF" w14:textId="77777777" w:rsidR="0057595C" w:rsidRPr="001E5DA0" w:rsidRDefault="0057595C" w:rsidP="00A06D20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Civil expungements </w:t>
      </w:r>
      <w:proofErr w:type="gramStart"/>
      <w:r>
        <w:rPr>
          <w:rFonts w:ascii="Times New Roman" w:hAnsi="Times New Roman" w:cs="Times New Roman"/>
          <w:sz w:val="20"/>
          <w:szCs w:val="20"/>
        </w:rPr>
        <w:t>where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authorized by law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$100.00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$100.00</w:t>
      </w:r>
    </w:p>
    <w:p w14:paraId="512CB25E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AC3AF7E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Category Four Cases (motion/petition in existing case)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$77.00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$77.00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0304B78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Modification of Parenting Plan; civil contempt actions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$77.00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  $77.00</w:t>
      </w:r>
    </w:p>
    <w:p w14:paraId="57CBF423" w14:textId="77777777" w:rsidR="0057595C" w:rsidRPr="001E5DA0" w:rsidRDefault="0057595C" w:rsidP="00A06D20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Interstate support cases (May require litigation tax also)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$77.00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  $77.00</w:t>
      </w:r>
    </w:p>
    <w:p w14:paraId="4661CFBD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Cross filings and counter complaints in court of record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$102.00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$102.00</w:t>
      </w:r>
    </w:p>
    <w:p w14:paraId="316B528A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Third Party Complaint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(same as fee for original filing)</w:t>
      </w:r>
    </w:p>
    <w:p w14:paraId="7D4A398B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38E794B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*A motion or petition must have been filed in the case-</w:t>
      </w:r>
    </w:p>
    <w:p w14:paraId="2BCFE606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  <w:t>Not just an agreed order submitted to the Court</w:t>
      </w:r>
    </w:p>
    <w:p w14:paraId="61B83B5C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73CA27B0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2D618107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109FA736" w14:textId="77777777" w:rsidR="008310B2" w:rsidRDefault="008310B2" w:rsidP="00A06D20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57DE88E6" w14:textId="77777777" w:rsidR="008310B2" w:rsidRDefault="008310B2" w:rsidP="008310B2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Miscellaneous Additional Fees</w:t>
      </w:r>
    </w:p>
    <w:p w14:paraId="0F36C7EF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Post Judgment Fees (Per occurrence) (Garnishment, execution, interrogatories,</w:t>
      </w:r>
      <w:r w:rsidR="002C7C40">
        <w:rPr>
          <w:rFonts w:ascii="Times New Roman" w:hAnsi="Times New Roman" w:cs="Times New Roman"/>
          <w:sz w:val="20"/>
          <w:szCs w:val="20"/>
        </w:rPr>
        <w:t xml:space="preserve"> p</w:t>
      </w:r>
      <w:r>
        <w:rPr>
          <w:rFonts w:ascii="Times New Roman" w:hAnsi="Times New Roman" w:cs="Times New Roman"/>
          <w:sz w:val="20"/>
          <w:szCs w:val="20"/>
        </w:rPr>
        <w:t>ublication</w:t>
      </w:r>
    </w:p>
    <w:p w14:paraId="43A0D046" w14:textId="4F6F34D1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Motions, orders and pleas)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</w:t>
      </w:r>
      <w:r w:rsidR="0064492C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5.00</w:t>
      </w:r>
    </w:p>
    <w:p w14:paraId="0B62ECF7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D2989E8" w14:textId="2C883DC5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Issuing subpoena or subpoena duces tecum ($6.00 clerk’s fee plus $</w:t>
      </w:r>
      <w:r w:rsidR="0064492C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2.00 sheriff’s fee</w:t>
      </w:r>
      <w:r w:rsidR="002828C5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</w:t>
      </w:r>
      <w:r w:rsidR="0064492C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8.00</w:t>
      </w:r>
    </w:p>
    <w:p w14:paraId="6D9C82BD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850776F" w14:textId="77777777" w:rsidR="008310B2" w:rsidRPr="001E5DA0" w:rsidRDefault="008310B2" w:rsidP="008310B2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Copies (other than preparing a record on appeal)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Per Page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$ 0.50</w:t>
      </w:r>
    </w:p>
    <w:p w14:paraId="3202B105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C4DE289" w14:textId="77777777" w:rsidR="008310B2" w:rsidRPr="001E5DA0" w:rsidRDefault="008310B2" w:rsidP="008310B2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Certification and Seal; providing driver’s</w:t>
      </w:r>
      <w:r w:rsidR="002C7C4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license Certification (each service)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</w:t>
      </w:r>
      <w:proofErr w:type="gramEnd"/>
      <w:r w:rsidRPr="001E5DA0">
        <w:rPr>
          <w:rFonts w:ascii="Times New Roman" w:hAnsi="Times New Roman" w:cs="Times New Roman"/>
          <w:b/>
          <w:bCs/>
          <w:sz w:val="20"/>
          <w:szCs w:val="20"/>
        </w:rPr>
        <w:t>5.00</w:t>
      </w:r>
    </w:p>
    <w:p w14:paraId="42F873D1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07FEECB" w14:textId="77777777" w:rsidR="008310B2" w:rsidRPr="001E5DA0" w:rsidRDefault="008310B2" w:rsidP="008310B2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 preparing a record on appeal from a court of record to Appellate Court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$300.00</w:t>
      </w:r>
    </w:p>
    <w:p w14:paraId="56F8C1BA" w14:textId="77777777" w:rsidR="008310B2" w:rsidRPr="001E5DA0" w:rsidRDefault="008310B2" w:rsidP="008310B2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</w:p>
    <w:p w14:paraId="202CF090" w14:textId="2C3B811C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Sending documents by certified/registered mail, as required by law or by a Judge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2828C5" w:rsidRPr="001E5DA0">
        <w:rPr>
          <w:rFonts w:ascii="Times New Roman" w:hAnsi="Times New Roman" w:cs="Times New Roman"/>
          <w:b/>
          <w:bCs/>
          <w:sz w:val="20"/>
          <w:szCs w:val="20"/>
        </w:rPr>
        <w:t>Actual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Cost</w:t>
      </w:r>
    </w:p>
    <w:p w14:paraId="77157EAE" w14:textId="7777777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EA9C629" w14:textId="77777777" w:rsidR="008310B2" w:rsidRPr="001E5DA0" w:rsidRDefault="008310B2" w:rsidP="008310B2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Clerk’s Fee for Handling child support, spousal support and similar monies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     5%</w:t>
      </w:r>
    </w:p>
    <w:p w14:paraId="2223CA92" w14:textId="77777777" w:rsidR="0057595C" w:rsidRDefault="0057595C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21EF4F1" w14:textId="77777777" w:rsidR="008310B2" w:rsidRPr="001E5DA0" w:rsidRDefault="008310B2" w:rsidP="00A06D20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Continuances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  $7.00</w:t>
      </w:r>
    </w:p>
    <w:p w14:paraId="08A79A58" w14:textId="77777777" w:rsidR="008310B2" w:rsidRPr="001E5DA0" w:rsidRDefault="008310B2" w:rsidP="00A06D20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</w:p>
    <w:p w14:paraId="20D8DED0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AE897EC" w14:textId="77777777" w:rsidR="008310B2" w:rsidRDefault="008310B2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81901B8" w14:textId="77777777" w:rsidR="008310B2" w:rsidRDefault="008310B2" w:rsidP="008310B2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0B2">
        <w:rPr>
          <w:rFonts w:ascii="Times New Roman" w:hAnsi="Times New Roman" w:cs="Times New Roman"/>
          <w:b/>
          <w:sz w:val="20"/>
          <w:szCs w:val="20"/>
        </w:rPr>
        <w:t>Service of Process Fees</w:t>
      </w:r>
    </w:p>
    <w:p w14:paraId="4263A02C" w14:textId="77777777" w:rsidR="008310B2" w:rsidRDefault="008310B2" w:rsidP="008310B2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030497E6" w14:textId="362EB987" w:rsidR="008310B2" w:rsidRDefault="008310B2" w:rsidP="008310B2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Sherif</w:t>
      </w:r>
      <w:r w:rsidR="002C7C40">
        <w:rPr>
          <w:rFonts w:ascii="Times New Roman" w:hAnsi="Times New Roman" w:cs="Times New Roman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>’s Department . . . summons/per defendant, subpoenas, show cause, restraining order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ab/>
      </w:r>
      <w:r w:rsidR="002C7C40">
        <w:rPr>
          <w:rFonts w:ascii="Times New Roman" w:hAnsi="Times New Roman" w:cs="Times New Roman"/>
          <w:sz w:val="20"/>
          <w:szCs w:val="20"/>
        </w:rPr>
        <w:t xml:space="preserve"> 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</w:t>
      </w:r>
      <w:proofErr w:type="gramEnd"/>
      <w:r w:rsidR="0064492C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2.00</w:t>
      </w:r>
    </w:p>
    <w:p w14:paraId="6243F2D9" w14:textId="77777777" w:rsidR="00A06D2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Sheriff’s fee for levy of an execution on property or for executing writ of possession or</w:t>
      </w:r>
    </w:p>
    <w:p w14:paraId="63C853B0" w14:textId="52BB6E08" w:rsidR="002C7C4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Other process to seize property or for executing writ of possession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</w:t>
      </w:r>
      <w:proofErr w:type="gramEnd"/>
      <w:r w:rsidR="0064492C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2.00</w:t>
      </w:r>
    </w:p>
    <w:p w14:paraId="173F6427" w14:textId="77777777" w:rsidR="002C7C4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Service by Commissioner of Commerce &amp; Insurance (Make Check payable to Commissioner)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 $</w:t>
      </w:r>
      <w:proofErr w:type="gramEnd"/>
      <w:r w:rsidRPr="001E5DA0">
        <w:rPr>
          <w:rFonts w:ascii="Times New Roman" w:hAnsi="Times New Roman" w:cs="Times New Roman"/>
          <w:b/>
          <w:bCs/>
          <w:sz w:val="20"/>
          <w:szCs w:val="20"/>
        </w:rPr>
        <w:t>15.00</w:t>
      </w:r>
    </w:p>
    <w:p w14:paraId="75F1DE24" w14:textId="5B4CC8FF" w:rsidR="002C7C40" w:rsidRDefault="002C7C40" w:rsidP="00A06D20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Service by Publication (Make check payable to The Herald Chronicle)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$2</w:t>
      </w:r>
      <w:r w:rsidR="002828C5" w:rsidRPr="001E5DA0">
        <w:rPr>
          <w:rFonts w:ascii="Times New Roman" w:hAnsi="Times New Roman" w:cs="Times New Roman"/>
          <w:b/>
          <w:bCs/>
          <w:sz w:val="20"/>
          <w:szCs w:val="20"/>
        </w:rPr>
        <w:t>40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.00</w:t>
      </w:r>
    </w:p>
    <w:p w14:paraId="5AE41133" w14:textId="77777777" w:rsidR="002C7C40" w:rsidRPr="001E5DA0" w:rsidRDefault="002C7C40" w:rsidP="00A06D20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Service by Secretary of State (Make check payable to Secretary of State)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</w:t>
      </w:r>
      <w:proofErr w:type="gramEnd"/>
      <w:r w:rsidRPr="001E5DA0">
        <w:rPr>
          <w:rFonts w:ascii="Times New Roman" w:hAnsi="Times New Roman" w:cs="Times New Roman"/>
          <w:b/>
          <w:bCs/>
          <w:sz w:val="20"/>
          <w:szCs w:val="20"/>
        </w:rPr>
        <w:t>20.00</w:t>
      </w:r>
    </w:p>
    <w:p w14:paraId="7A74B0C2" w14:textId="77777777" w:rsidR="002C7C40" w:rsidRPr="001E5DA0" w:rsidRDefault="002C7C40" w:rsidP="00A06D2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Fax Filings (Limited to 10 pages and cannot include filings that require a fee)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E5DA0">
        <w:rPr>
          <w:rFonts w:ascii="Times New Roman" w:hAnsi="Times New Roman" w:cs="Times New Roman"/>
          <w:b/>
          <w:bCs/>
          <w:sz w:val="20"/>
          <w:szCs w:val="20"/>
        </w:rPr>
        <w:t>$5.</w:t>
      </w:r>
      <w:proofErr w:type="gramStart"/>
      <w:r w:rsidRPr="001E5DA0">
        <w:rPr>
          <w:rFonts w:ascii="Times New Roman" w:hAnsi="Times New Roman" w:cs="Times New Roman"/>
          <w:b/>
          <w:bCs/>
          <w:sz w:val="20"/>
          <w:szCs w:val="20"/>
        </w:rPr>
        <w:t>00  plus</w:t>
      </w:r>
      <w:proofErr w:type="gramEnd"/>
      <w:r w:rsidRPr="001E5DA0">
        <w:rPr>
          <w:rFonts w:ascii="Times New Roman" w:hAnsi="Times New Roman" w:cs="Times New Roman"/>
          <w:b/>
          <w:bCs/>
          <w:sz w:val="20"/>
          <w:szCs w:val="20"/>
        </w:rPr>
        <w:t xml:space="preserve"> $1.00 per page</w:t>
      </w:r>
    </w:p>
    <w:p w14:paraId="69ADFD82" w14:textId="77777777" w:rsidR="00A06D20" w:rsidRPr="001E5DA0" w:rsidRDefault="00A06D20" w:rsidP="00A06D2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347F5" w14:textId="77777777" w:rsidR="00A06D20" w:rsidRPr="00A06D20" w:rsidRDefault="00A06D20" w:rsidP="00A06D2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06D20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A06D20">
        <w:rPr>
          <w:rFonts w:ascii="Times New Roman" w:hAnsi="Times New Roman" w:cs="Times New Roman"/>
          <w:sz w:val="24"/>
          <w:szCs w:val="24"/>
        </w:rPr>
        <w:tab/>
      </w:r>
    </w:p>
    <w:p w14:paraId="744C52C6" w14:textId="77777777" w:rsidR="004C48E2" w:rsidRDefault="004C48E2" w:rsidP="004C48E2">
      <w:pPr>
        <w:pStyle w:val="NoSpacing"/>
      </w:pPr>
    </w:p>
    <w:p w14:paraId="2F106ECA" w14:textId="77777777" w:rsidR="004C48E2" w:rsidRDefault="004C48E2" w:rsidP="004C48E2">
      <w:pPr>
        <w:rPr>
          <w:rFonts w:ascii="Times New Roman" w:hAnsi="Times New Roman" w:cs="Times New Roman"/>
          <w:sz w:val="24"/>
          <w:szCs w:val="24"/>
        </w:rPr>
      </w:pPr>
    </w:p>
    <w:p w14:paraId="247714C6" w14:textId="77777777" w:rsidR="004C48E2" w:rsidRPr="004C48E2" w:rsidRDefault="004C48E2" w:rsidP="004C48E2">
      <w:pPr>
        <w:rPr>
          <w:rFonts w:ascii="Times New Roman" w:hAnsi="Times New Roman" w:cs="Times New Roman"/>
          <w:sz w:val="24"/>
          <w:szCs w:val="24"/>
        </w:rPr>
      </w:pPr>
    </w:p>
    <w:p w14:paraId="0764BE29" w14:textId="77777777" w:rsidR="004C48E2" w:rsidRPr="004C48E2" w:rsidRDefault="004C48E2" w:rsidP="004C48E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EDFD049" w14:textId="77777777" w:rsidR="004C48E2" w:rsidRPr="004C48E2" w:rsidRDefault="004C48E2" w:rsidP="004C48E2">
      <w:pPr>
        <w:rPr>
          <w:rFonts w:ascii="Times New Roman" w:hAnsi="Times New Roman" w:cs="Times New Roman"/>
          <w:sz w:val="24"/>
          <w:szCs w:val="24"/>
        </w:rPr>
      </w:pPr>
    </w:p>
    <w:sectPr w:rsidR="004C48E2" w:rsidRPr="004C48E2" w:rsidSect="004C48E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8E2"/>
    <w:rsid w:val="001E5DA0"/>
    <w:rsid w:val="002828C5"/>
    <w:rsid w:val="002C7C40"/>
    <w:rsid w:val="004458A4"/>
    <w:rsid w:val="004C48E2"/>
    <w:rsid w:val="0057595C"/>
    <w:rsid w:val="0064492C"/>
    <w:rsid w:val="008310B2"/>
    <w:rsid w:val="00A06D20"/>
    <w:rsid w:val="00A37643"/>
    <w:rsid w:val="00D35318"/>
    <w:rsid w:val="00F95990"/>
    <w:rsid w:val="00FE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88E556"/>
  <w15:chartTrackingRefBased/>
  <w15:docId w15:val="{A790B323-3607-4E65-94D3-0FED3E0C2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48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7C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C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500</Words>
  <Characters>3023</Characters>
  <Application>Microsoft Office Word</Application>
  <DocSecurity>0</DocSecurity>
  <Lines>98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Katelyn Isbell</cp:lastModifiedBy>
  <cp:revision>3</cp:revision>
  <cp:lastPrinted>2017-05-09T20:50:00Z</cp:lastPrinted>
  <dcterms:created xsi:type="dcterms:W3CDTF">2024-06-26T13:44:00Z</dcterms:created>
  <dcterms:modified xsi:type="dcterms:W3CDTF">2024-07-01T16:52:00Z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a367f5d28b2d70142df65fe928a36ceff6c79cb5c6848f312a40b12edad8c8e8</vt:lpwstr>
  </property>
</Properties>
</file>